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B40" w:rsidRPr="0085565C" w:rsidRDefault="0085565C">
      <w:pPr>
        <w:rPr>
          <w:rFonts w:ascii="Tahoma" w:hAnsi="Tahoma" w:cs="Tahoma"/>
          <w:sz w:val="22"/>
          <w:szCs w:val="22"/>
        </w:rPr>
      </w:pPr>
      <w:r w:rsidRPr="0085565C">
        <w:rPr>
          <w:rFonts w:ascii="Tahoma" w:hAnsi="Tahoma" w:cs="Tahoma"/>
          <w:sz w:val="22"/>
          <w:szCs w:val="22"/>
        </w:rPr>
        <w:t xml:space="preserve">3584. Poselství Boha </w:t>
      </w:r>
      <w:r>
        <w:rPr>
          <w:rFonts w:ascii="Tahoma" w:hAnsi="Tahoma" w:cs="Tahoma"/>
          <w:sz w:val="22"/>
          <w:szCs w:val="22"/>
        </w:rPr>
        <w:t>O</w:t>
      </w:r>
      <w:r w:rsidRPr="0085565C">
        <w:rPr>
          <w:rFonts w:ascii="Tahoma" w:hAnsi="Tahoma" w:cs="Tahoma"/>
          <w:sz w:val="22"/>
          <w:szCs w:val="22"/>
        </w:rPr>
        <w:t>tce ze dne 13. ledna 2026.</w:t>
      </w:r>
    </w:p>
    <w:p w:rsidR="004C2B40" w:rsidRPr="0085565C" w:rsidRDefault="0085565C">
      <w:pPr>
        <w:rPr>
          <w:rFonts w:ascii="Tahoma" w:hAnsi="Tahoma" w:cs="Tahoma"/>
          <w:sz w:val="22"/>
          <w:szCs w:val="22"/>
        </w:rPr>
      </w:pPr>
      <w:r w:rsidRPr="0085565C">
        <w:rPr>
          <w:rFonts w:ascii="Tahoma" w:hAnsi="Tahoma" w:cs="Tahoma"/>
          <w:sz w:val="22"/>
          <w:szCs w:val="22"/>
        </w:rPr>
        <w:t xml:space="preserve">Glynda Linkous (USA), </w:t>
      </w:r>
      <w:hyperlink r:id="rId5">
        <w:r w:rsidRPr="0085565C">
          <w:rPr>
            <w:rFonts w:ascii="Tahoma" w:eastAsia="Calibri" w:hAnsi="Tahoma" w:cs="Tahoma"/>
            <w:color w:val="0000FF"/>
            <w:kern w:val="0"/>
            <w:sz w:val="22"/>
            <w:szCs w:val="22"/>
            <w:u w:val="single"/>
            <w:lang w:val="es-ES" w:eastAsia="en-US" w:bidi="ar-SA"/>
          </w:rPr>
          <w:t>https://wingsofprophecy.blogspot.com</w:t>
        </w:r>
      </w:hyperlink>
      <w:r w:rsidRPr="0085565C">
        <w:rPr>
          <w:rFonts w:ascii="Tahoma" w:hAnsi="Tahoma" w:cs="Tahoma"/>
          <w:sz w:val="22"/>
          <w:szCs w:val="22"/>
        </w:rPr>
        <w:t xml:space="preserve"> </w:t>
      </w:r>
    </w:p>
    <w:p w:rsidR="004C2B40" w:rsidRPr="0085565C" w:rsidRDefault="004C2B40">
      <w:pPr>
        <w:rPr>
          <w:rFonts w:ascii="Tahoma" w:hAnsi="Tahoma" w:cs="Tahoma"/>
          <w:sz w:val="22"/>
          <w:szCs w:val="22"/>
        </w:rPr>
      </w:pPr>
    </w:p>
    <w:p w:rsidR="004C2B40" w:rsidRDefault="004C2B40">
      <w:pPr>
        <w:rPr>
          <w:rFonts w:ascii="Tahoma" w:hAnsi="Tahoma" w:cs="Tahoma"/>
          <w:sz w:val="22"/>
          <w:szCs w:val="22"/>
        </w:rPr>
      </w:pPr>
    </w:p>
    <w:p w:rsidR="004C2B40" w:rsidRDefault="0085565C">
      <w:pPr>
        <w:jc w:val="center"/>
        <w:rPr>
          <w:rFonts w:ascii="Tahoma" w:hAnsi="Tahoma" w:cs="Tahoma"/>
          <w:b/>
          <w:sz w:val="22"/>
          <w:szCs w:val="22"/>
        </w:rPr>
      </w:pPr>
      <w:r>
        <w:rPr>
          <w:rFonts w:ascii="Tahoma" w:hAnsi="Tahoma" w:cs="Tahoma"/>
          <w:b/>
          <w:sz w:val="22"/>
          <w:szCs w:val="22"/>
        </w:rPr>
        <w:t>TI, KDO MĚ ODMÍTAJÍ</w:t>
      </w:r>
    </w:p>
    <w:p w:rsidR="004C2B40" w:rsidRDefault="004C2B40">
      <w:pPr>
        <w:jc w:val="center"/>
        <w:rPr>
          <w:rFonts w:ascii="Tahoma" w:hAnsi="Tahoma" w:cs="Tahoma"/>
          <w:b/>
          <w:sz w:val="22"/>
          <w:szCs w:val="22"/>
        </w:rPr>
      </w:pPr>
    </w:p>
    <w:p w:rsidR="004C2B40" w:rsidRDefault="004C2B40">
      <w:pPr>
        <w:rPr>
          <w:rFonts w:ascii="Tahoma" w:hAnsi="Tahoma" w:cs="Tahoma"/>
          <w:sz w:val="22"/>
          <w:szCs w:val="22"/>
        </w:rPr>
      </w:pPr>
    </w:p>
    <w:p w:rsidR="004C2B40" w:rsidRDefault="0085565C">
      <w:pPr>
        <w:rPr>
          <w:rFonts w:ascii="Tahoma" w:hAnsi="Tahoma" w:cs="Tahoma"/>
          <w:sz w:val="22"/>
          <w:szCs w:val="22"/>
        </w:rPr>
      </w:pPr>
      <w:r>
        <w:rPr>
          <w:rFonts w:ascii="Tahoma" w:hAnsi="Tahoma" w:cs="Tahoma"/>
          <w:sz w:val="22"/>
          <w:szCs w:val="22"/>
        </w:rPr>
        <w:t xml:space="preserve">V brzké době nebudou mé děti moci opustit své domovy bez velkého rizika, protože se bude hojně vyskytovat mnoho pohrom. </w:t>
      </w:r>
    </w:p>
    <w:p w:rsidR="004C2B40" w:rsidRDefault="004C2B40">
      <w:pPr>
        <w:rPr>
          <w:rFonts w:ascii="Tahoma" w:hAnsi="Tahoma" w:cs="Tahoma"/>
          <w:sz w:val="22"/>
          <w:szCs w:val="22"/>
        </w:rPr>
      </w:pPr>
    </w:p>
    <w:p w:rsidR="004C2B40" w:rsidRDefault="0085565C">
      <w:pPr>
        <w:rPr>
          <w:rFonts w:ascii="Tahoma" w:hAnsi="Tahoma" w:cs="Tahoma"/>
          <w:sz w:val="22"/>
          <w:szCs w:val="22"/>
        </w:rPr>
      </w:pPr>
      <w:r>
        <w:rPr>
          <w:rFonts w:ascii="Tahoma" w:hAnsi="Tahoma" w:cs="Tahoma"/>
          <w:sz w:val="22"/>
          <w:szCs w:val="22"/>
        </w:rPr>
        <w:t xml:space="preserve">Děti, věřte Mi v té době, neboť všichni, kdo Mě znají, budou krmeni z mé vlastní ruky. Ti, kdo Mě odmítají, budou bez ní. </w:t>
      </w:r>
    </w:p>
    <w:p w:rsidR="004C2B40" w:rsidRDefault="004C2B40">
      <w:pPr>
        <w:rPr>
          <w:rFonts w:ascii="Tahoma" w:hAnsi="Tahoma" w:cs="Tahoma"/>
          <w:sz w:val="22"/>
          <w:szCs w:val="22"/>
        </w:rPr>
      </w:pPr>
    </w:p>
    <w:p w:rsidR="004C2B40" w:rsidRDefault="0085565C">
      <w:pPr>
        <w:rPr>
          <w:rFonts w:ascii="Tahoma" w:hAnsi="Tahoma" w:cs="Tahoma"/>
          <w:i/>
          <w:sz w:val="22"/>
          <w:szCs w:val="22"/>
        </w:rPr>
      </w:pPr>
      <w:r>
        <w:rPr>
          <w:rFonts w:ascii="Tahoma" w:hAnsi="Tahoma" w:cs="Tahoma"/>
          <w:i/>
          <w:sz w:val="22"/>
          <w:szCs w:val="22"/>
        </w:rPr>
        <w:t xml:space="preserve">POZNÁMKA: </w:t>
      </w:r>
      <w:r>
        <w:rPr>
          <w:rFonts w:ascii="Tahoma" w:hAnsi="Tahoma" w:cs="Tahoma"/>
          <w:i/>
          <w:sz w:val="22"/>
          <w:szCs w:val="22"/>
        </w:rPr>
        <w:t>Vidím něco, co přichází na začátku nebo těsně před morem, co potlačuje imunitu, takže onemocní více lidí. Tento mor je velmi virulentní, zabíjí všechny věkové kategorie za pouhé tři dny. Mrtvých je tolik, že hrobníci nestíhají, takže se kopou hromadné hrob</w:t>
      </w:r>
      <w:r>
        <w:rPr>
          <w:rFonts w:ascii="Tahoma" w:hAnsi="Tahoma" w:cs="Tahoma"/>
          <w:i/>
          <w:sz w:val="22"/>
          <w:szCs w:val="22"/>
        </w:rPr>
        <w:t>y s velkými nakladači zeminy, aby je všechny pohřbili. Zdá se, že třídenní mor brání lidem jíst nebo trávit jídlo, ale není to nedostatek jídla, co zabíjí, je to samotný mor.</w:t>
      </w:r>
    </w:p>
    <w:p w:rsidR="004C2B40" w:rsidRDefault="004C2B40">
      <w:pPr>
        <w:rPr>
          <w:rFonts w:ascii="Tahoma" w:hAnsi="Tahoma" w:cs="Tahoma"/>
          <w:sz w:val="22"/>
          <w:szCs w:val="22"/>
        </w:rPr>
      </w:pPr>
    </w:p>
    <w:p w:rsidR="004C2B40" w:rsidRDefault="0085565C">
      <w:pPr>
        <w:rPr>
          <w:rFonts w:ascii="Tahoma" w:hAnsi="Tahoma" w:cs="Tahoma"/>
          <w:sz w:val="22"/>
          <w:szCs w:val="22"/>
        </w:rPr>
      </w:pPr>
      <w:r>
        <w:rPr>
          <w:rFonts w:ascii="Tahoma" w:hAnsi="Tahoma" w:cs="Tahoma"/>
          <w:sz w:val="22"/>
          <w:szCs w:val="22"/>
        </w:rPr>
        <w:t>Bůh Otec</w:t>
      </w:r>
    </w:p>
    <w:p w:rsidR="004C2B40" w:rsidRDefault="004C2B40">
      <w:pPr>
        <w:rPr>
          <w:rFonts w:ascii="Tahoma" w:hAnsi="Tahoma" w:cs="Tahoma"/>
          <w:sz w:val="22"/>
          <w:szCs w:val="22"/>
        </w:rPr>
      </w:pPr>
    </w:p>
    <w:p w:rsidR="004C2B40" w:rsidRDefault="004C2B40">
      <w:pPr>
        <w:rPr>
          <w:rFonts w:ascii="Tahoma" w:hAnsi="Tahoma" w:cs="Tahoma"/>
          <w:sz w:val="22"/>
          <w:szCs w:val="22"/>
        </w:rPr>
      </w:pPr>
    </w:p>
    <w:p w:rsidR="004C2B40" w:rsidRPr="0085565C" w:rsidRDefault="0085565C" w:rsidP="0085565C">
      <w:pPr>
        <w:rPr>
          <w:rFonts w:ascii="Tahoma" w:hAnsi="Tahoma" w:cs="Tahoma"/>
          <w:b/>
          <w:i/>
          <w:sz w:val="18"/>
          <w:szCs w:val="18"/>
        </w:rPr>
      </w:pPr>
      <w:r w:rsidRPr="0085565C">
        <w:rPr>
          <w:rFonts w:ascii="Tahoma" w:hAnsi="Tahoma" w:cs="Tahoma"/>
          <w:b/>
          <w:i/>
          <w:sz w:val="18"/>
          <w:szCs w:val="18"/>
        </w:rPr>
        <w:t xml:space="preserve">Fil 4, 19: </w:t>
      </w:r>
      <w:r w:rsidRPr="0085565C">
        <w:rPr>
          <w:rFonts w:ascii="Tahoma" w:hAnsi="Tahoma" w:cs="Tahoma"/>
          <w:b/>
          <w:i/>
          <w:sz w:val="18"/>
          <w:szCs w:val="18"/>
        </w:rPr>
        <w:t xml:space="preserve">Můj Bůh vám dá všechno, co potřebujete, podle svého bohatství v slávě v Kristu Ježíši. </w:t>
      </w:r>
    </w:p>
    <w:p w:rsidR="004C2B40" w:rsidRPr="0085565C" w:rsidRDefault="004C2B40" w:rsidP="0085565C">
      <w:pPr>
        <w:rPr>
          <w:rFonts w:ascii="Tahoma" w:hAnsi="Tahoma" w:cs="Tahoma"/>
          <w:b/>
          <w:i/>
          <w:sz w:val="18"/>
          <w:szCs w:val="18"/>
        </w:rPr>
      </w:pPr>
    </w:p>
    <w:p w:rsidR="004C2B40" w:rsidRPr="0085565C" w:rsidRDefault="0085565C" w:rsidP="0085565C">
      <w:pPr>
        <w:rPr>
          <w:rFonts w:ascii="Tahoma" w:hAnsi="Tahoma" w:cs="Tahoma"/>
          <w:b/>
          <w:i/>
          <w:sz w:val="18"/>
          <w:szCs w:val="18"/>
        </w:rPr>
      </w:pPr>
      <w:r w:rsidRPr="0085565C">
        <w:rPr>
          <w:rFonts w:ascii="Tahoma" w:hAnsi="Tahoma" w:cs="Tahoma"/>
          <w:b/>
          <w:i/>
          <w:sz w:val="18"/>
          <w:szCs w:val="18"/>
        </w:rPr>
        <w:t>Ž 78, 24: A</w:t>
      </w:r>
      <w:r w:rsidRPr="0085565C">
        <w:rPr>
          <w:rFonts w:ascii="Tahoma" w:hAnsi="Tahoma" w:cs="Tahoma"/>
          <w:b/>
          <w:i/>
          <w:sz w:val="18"/>
          <w:szCs w:val="18"/>
        </w:rPr>
        <w:t xml:space="preserve"> jako déšť spouštěl na ně manu, aby jedli, nebeské obilí jim dával.</w:t>
      </w:r>
      <w:bookmarkStart w:id="0" w:name="v25"/>
      <w:bookmarkEnd w:id="0"/>
    </w:p>
    <w:p w:rsidR="004C2B40" w:rsidRPr="0085565C" w:rsidRDefault="004C2B40" w:rsidP="0085565C">
      <w:pPr>
        <w:rPr>
          <w:rFonts w:ascii="Tahoma" w:hAnsi="Tahoma" w:cs="Tahoma"/>
          <w:b/>
          <w:i/>
          <w:sz w:val="18"/>
          <w:szCs w:val="18"/>
        </w:rPr>
      </w:pPr>
    </w:p>
    <w:p w:rsidR="004C2B40" w:rsidRPr="0085565C" w:rsidRDefault="0085565C" w:rsidP="0085565C">
      <w:pPr>
        <w:rPr>
          <w:rFonts w:ascii="Tahoma" w:hAnsi="Tahoma" w:cs="Tahoma"/>
          <w:b/>
          <w:i/>
          <w:sz w:val="18"/>
          <w:szCs w:val="18"/>
        </w:rPr>
      </w:pPr>
      <w:r w:rsidRPr="0085565C">
        <w:rPr>
          <w:rFonts w:ascii="Tahoma" w:hAnsi="Tahoma" w:cs="Tahoma"/>
          <w:b/>
          <w:i/>
          <w:sz w:val="18"/>
          <w:szCs w:val="18"/>
        </w:rPr>
        <w:t xml:space="preserve">Iz 41, 10: </w:t>
      </w:r>
      <w:r w:rsidRPr="0085565C">
        <w:rPr>
          <w:rFonts w:ascii="Tahoma" w:hAnsi="Tahoma" w:cs="Tahoma"/>
          <w:b/>
          <w:i/>
          <w:sz w:val="18"/>
          <w:szCs w:val="18"/>
        </w:rPr>
        <w:t xml:space="preserve">Neboj se, vždyť já jsem s tebou, nerozhlížej se úzkostlivě, já jsem tvůj Bůh. Dodám ti odvahu, pomocí ti budu, budu tě podpírat pravicí své spravedlnosti. </w:t>
      </w:r>
    </w:p>
    <w:p w:rsidR="004C2B40" w:rsidRPr="0085565C" w:rsidRDefault="004C2B40" w:rsidP="0085565C">
      <w:pPr>
        <w:rPr>
          <w:rFonts w:ascii="Tahoma" w:hAnsi="Tahoma" w:cs="Tahoma"/>
          <w:b/>
          <w:i/>
          <w:sz w:val="18"/>
          <w:szCs w:val="18"/>
        </w:rPr>
      </w:pPr>
    </w:p>
    <w:p w:rsidR="004C2B40" w:rsidRPr="0085565C" w:rsidRDefault="0085565C" w:rsidP="0085565C">
      <w:pPr>
        <w:rPr>
          <w:rFonts w:ascii="Tahoma" w:hAnsi="Tahoma" w:cs="Tahoma"/>
          <w:b/>
          <w:i/>
          <w:sz w:val="18"/>
          <w:szCs w:val="18"/>
        </w:rPr>
      </w:pPr>
      <w:r w:rsidRPr="0085565C">
        <w:rPr>
          <w:rFonts w:ascii="Tahoma" w:hAnsi="Tahoma" w:cs="Tahoma"/>
          <w:b/>
          <w:i/>
          <w:sz w:val="18"/>
          <w:szCs w:val="18"/>
        </w:rPr>
        <w:t>Mt 6, 28-29</w:t>
      </w:r>
    </w:p>
    <w:p w:rsidR="004C2B40" w:rsidRPr="0085565C" w:rsidRDefault="0085565C" w:rsidP="0085565C">
      <w:pPr>
        <w:rPr>
          <w:rFonts w:ascii="Tahoma" w:hAnsi="Tahoma" w:cs="Tahoma"/>
          <w:b/>
          <w:i/>
          <w:sz w:val="18"/>
          <w:szCs w:val="18"/>
        </w:rPr>
      </w:pPr>
      <w:bookmarkStart w:id="1" w:name="v28"/>
      <w:bookmarkEnd w:id="1"/>
      <w:r w:rsidRPr="0085565C">
        <w:rPr>
          <w:rFonts w:ascii="Tahoma" w:hAnsi="Tahoma" w:cs="Tahoma"/>
          <w:b/>
          <w:i/>
          <w:sz w:val="18"/>
          <w:szCs w:val="18"/>
        </w:rPr>
        <w:t xml:space="preserve">28: </w:t>
      </w:r>
      <w:r w:rsidRPr="0085565C">
        <w:rPr>
          <w:rFonts w:ascii="Tahoma" w:hAnsi="Tahoma" w:cs="Tahoma"/>
          <w:b/>
          <w:i/>
          <w:sz w:val="18"/>
          <w:szCs w:val="18"/>
        </w:rPr>
        <w:t xml:space="preserve">A o oděv proč si děláte starosti? Podívejte se na polní lilie, jak rostou: nepracují, nepředou </w:t>
      </w:r>
    </w:p>
    <w:p w:rsidR="0085565C" w:rsidRDefault="0085565C" w:rsidP="0085565C">
      <w:pPr>
        <w:rPr>
          <w:rFonts w:ascii="Tahoma" w:hAnsi="Tahoma" w:cs="Tahoma"/>
          <w:b/>
          <w:i/>
          <w:sz w:val="18"/>
          <w:szCs w:val="18"/>
        </w:rPr>
      </w:pPr>
      <w:bookmarkStart w:id="2" w:name="v29"/>
      <w:bookmarkEnd w:id="2"/>
    </w:p>
    <w:p w:rsidR="004C2B40" w:rsidRPr="0085565C" w:rsidRDefault="0085565C" w:rsidP="0085565C">
      <w:pPr>
        <w:rPr>
          <w:rFonts w:ascii="Tahoma" w:hAnsi="Tahoma" w:cs="Tahoma"/>
          <w:b/>
          <w:i/>
          <w:sz w:val="18"/>
          <w:szCs w:val="18"/>
        </w:rPr>
      </w:pPr>
      <w:r w:rsidRPr="0085565C">
        <w:rPr>
          <w:rFonts w:ascii="Tahoma" w:hAnsi="Tahoma" w:cs="Tahoma"/>
          <w:b/>
          <w:i/>
          <w:sz w:val="18"/>
          <w:szCs w:val="18"/>
        </w:rPr>
        <w:t xml:space="preserve">29: </w:t>
      </w:r>
      <w:r w:rsidRPr="0085565C">
        <w:rPr>
          <w:rFonts w:ascii="Tahoma" w:hAnsi="Tahoma" w:cs="Tahoma"/>
          <w:b/>
          <w:i/>
          <w:sz w:val="18"/>
          <w:szCs w:val="18"/>
        </w:rPr>
        <w:t xml:space="preserve">a pravím vám, že ani Šalomoun v celé své nádheře nebyl tak oděn jako jedna z nich. </w:t>
      </w:r>
    </w:p>
    <w:p w:rsidR="004C2B40" w:rsidRPr="0085565C" w:rsidRDefault="004C2B40" w:rsidP="0085565C">
      <w:pPr>
        <w:rPr>
          <w:rFonts w:ascii="Tahoma" w:hAnsi="Tahoma" w:cs="Tahoma"/>
          <w:b/>
          <w:i/>
          <w:sz w:val="18"/>
          <w:szCs w:val="18"/>
        </w:rPr>
      </w:pPr>
      <w:bookmarkStart w:id="3" w:name="v30"/>
      <w:bookmarkEnd w:id="3"/>
    </w:p>
    <w:p w:rsidR="004C2B40" w:rsidRDefault="004C2B40">
      <w:pPr>
        <w:rPr>
          <w:rFonts w:ascii="Tahoma" w:hAnsi="Tahoma" w:cs="Tahoma"/>
          <w:sz w:val="22"/>
          <w:szCs w:val="22"/>
        </w:rPr>
      </w:pPr>
    </w:p>
    <w:p w:rsidR="004C2B40" w:rsidRDefault="004C2B40">
      <w:pPr>
        <w:rPr>
          <w:rFonts w:ascii="Tahoma" w:hAnsi="Tahoma" w:cs="Tahoma"/>
          <w:sz w:val="22"/>
          <w:szCs w:val="22"/>
        </w:rPr>
      </w:pPr>
    </w:p>
    <w:p w:rsidR="004C2B40" w:rsidRDefault="004C2B40">
      <w:pPr>
        <w:rPr>
          <w:rFonts w:ascii="Tahoma" w:hAnsi="Tahoma" w:cs="Tahoma"/>
          <w:sz w:val="22"/>
          <w:szCs w:val="22"/>
        </w:rPr>
      </w:pPr>
    </w:p>
    <w:p w:rsidR="004C2B40" w:rsidRDefault="004C2B40">
      <w:pPr>
        <w:rPr>
          <w:rFonts w:ascii="Tahoma" w:hAnsi="Tahoma" w:cs="Tahoma"/>
          <w:sz w:val="22"/>
          <w:szCs w:val="22"/>
        </w:rPr>
      </w:pPr>
    </w:p>
    <w:sectPr w:rsidR="004C2B40" w:rsidSect="004C2B40">
      <w:pgSz w:w="11906" w:h="16838"/>
      <w:pgMar w:top="1134" w:right="1134" w:bottom="1134" w:left="1134" w:header="0" w:footer="0" w:gutter="0"/>
      <w:cols w:space="708"/>
      <w:formProt w:val="0"/>
      <w:docGrid w:linePitch="10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Ubuntu">
    <w:altName w:val="Times New Roman"/>
    <w:charset w:val="01"/>
    <w:family w:val="auto"/>
    <w:pitch w:val="default"/>
    <w:sig w:usb0="00000000" w:usb1="00000000" w:usb2="00000000" w:usb3="00000000" w:csb0="00000000" w:csb1="00000000"/>
  </w:font>
  <w:font w:name="FreeSans">
    <w:panose1 w:val="00000000000000000000"/>
    <w:charset w:val="00"/>
    <w:family w:val="roman"/>
    <w:notTrueType/>
    <w:pitch w:val="default"/>
    <w:sig w:usb0="00000000" w:usb1="00000000" w:usb2="00000000" w:usb3="00000000" w:csb0="00000000" w:csb1="00000000"/>
  </w:font>
  <w:font w:name="Mangal">
    <w:panose1 w:val="00000400000000000000"/>
    <w:charset w:val="00"/>
    <w:family w:val="auto"/>
    <w:pitch w:val="variable"/>
    <w:sig w:usb0="00008003" w:usb1="00000000" w:usb2="00000000" w:usb3="00000000" w:csb0="00000001" w:csb1="00000000"/>
  </w:font>
  <w:font w:name="OpenSymbol">
    <w:altName w:val="Arial Unicode MS"/>
    <w:panose1 w:val="05010000000000000000"/>
    <w:charset w:val="00"/>
    <w:family w:val="auto"/>
    <w:pitch w:val="variable"/>
    <w:sig w:usb0="800000AF" w:usb1="1001ECEA" w:usb2="00000000" w:usb3="00000000" w:csb0="00000001" w:csb1="00000000"/>
  </w:font>
  <w:font w:name="Tahoma">
    <w:altName w:val="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8D500F"/>
    <w:multiLevelType w:val="multilevel"/>
    <w:tmpl w:val="2B6ACF04"/>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46515E54"/>
    <w:multiLevelType w:val="multilevel"/>
    <w:tmpl w:val="05BAF13A"/>
    <w:lvl w:ilvl="0">
      <w:start w:val="1"/>
      <w:numFmt w:val="bullet"/>
      <w:lvlText w:val=""/>
      <w:lvlJc w:val="left"/>
      <w:pPr>
        <w:tabs>
          <w:tab w:val="num" w:pos="720"/>
        </w:tabs>
        <w:ind w:left="720"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67DB0225"/>
    <w:multiLevelType w:val="multilevel"/>
    <w:tmpl w:val="FE7ED9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9"/>
  <w:autoHyphenation/>
  <w:hyphenationZone w:val="425"/>
  <w:characterSpacingControl w:val="doNotCompress"/>
  <w:compat>
    <w:doNotExpandShiftReturn/>
    <w:useFELayout/>
  </w:compat>
  <w:rsids>
    <w:rsidRoot w:val="004C2B40"/>
    <w:rsid w:val="004C2B40"/>
    <w:rsid w:val="0085565C"/>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nhideWhenUsed="0"/>
    <w:lsdException w:name="Title" w:semiHidden="0" w:uiPriority="10" w:unhideWhenUsed="0" w:qFormat="1"/>
    <w:lsdException w:name="Default Paragraph Font" w:uiPriority="1"/>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C2B40"/>
    <w:rPr>
      <w:rFonts w:ascii="Ubuntu" w:eastAsia="Ubuntu" w:hAnsi="Ubuntu" w:cs="FreeSans"/>
      <w:kern w:val="2"/>
      <w:sz w:val="24"/>
      <w:szCs w:val="24"/>
      <w:lang w:eastAsia="zh-CN" w:bidi="hi-I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basedOn w:val="Standardnpsmoodstavce"/>
    <w:link w:val="Zkladntext"/>
    <w:uiPriority w:val="99"/>
    <w:semiHidden/>
    <w:qFormat/>
    <w:rsid w:val="004C2B40"/>
    <w:rPr>
      <w:rFonts w:ascii="Ubuntu" w:eastAsia="Ubuntu" w:hAnsi="Ubuntu" w:cs="Mangal"/>
      <w:kern w:val="2"/>
      <w:sz w:val="24"/>
      <w:szCs w:val="21"/>
      <w:lang w:eastAsia="zh-CN" w:bidi="hi-IN"/>
    </w:rPr>
  </w:style>
  <w:style w:type="character" w:styleId="Hypertextovodkaz">
    <w:name w:val="Hyperlink"/>
    <w:rsid w:val="004C2B40"/>
    <w:rPr>
      <w:color w:val="000080"/>
      <w:u w:val="single"/>
    </w:rPr>
  </w:style>
  <w:style w:type="character" w:customStyle="1" w:styleId="Odrky">
    <w:name w:val="Odrážky"/>
    <w:qFormat/>
    <w:rsid w:val="004C2B40"/>
    <w:rPr>
      <w:rFonts w:ascii="OpenSymbol" w:eastAsia="OpenSymbol" w:hAnsi="OpenSymbol" w:cs="OpenSymbol"/>
    </w:rPr>
  </w:style>
  <w:style w:type="character" w:styleId="Siln">
    <w:name w:val="Strong"/>
    <w:qFormat/>
    <w:rsid w:val="004C2B40"/>
    <w:rPr>
      <w:b/>
      <w:bCs/>
    </w:rPr>
  </w:style>
  <w:style w:type="paragraph" w:customStyle="1" w:styleId="Nadpis">
    <w:name w:val="Nadpis"/>
    <w:basedOn w:val="Normln"/>
    <w:next w:val="Zkladntext"/>
    <w:uiPriority w:val="99"/>
    <w:qFormat/>
    <w:rsid w:val="004C2B40"/>
    <w:pPr>
      <w:keepNext/>
      <w:widowControl w:val="0"/>
      <w:suppressAutoHyphens w:val="0"/>
      <w:spacing w:before="240" w:after="120"/>
    </w:pPr>
    <w:rPr>
      <w:rFonts w:eastAsia="Times New Roman"/>
      <w:kern w:val="0"/>
      <w:sz w:val="28"/>
      <w:szCs w:val="28"/>
      <w:lang w:eastAsia="cs-CZ" w:bidi="ar-SA"/>
    </w:rPr>
  </w:style>
  <w:style w:type="paragraph" w:styleId="Zkladntext">
    <w:name w:val="Body Text"/>
    <w:basedOn w:val="Normln"/>
    <w:link w:val="ZkladntextChar"/>
    <w:uiPriority w:val="99"/>
    <w:rsid w:val="004C2B40"/>
    <w:pPr>
      <w:widowControl w:val="0"/>
      <w:suppressAutoHyphens w:val="0"/>
      <w:spacing w:after="140" w:line="276" w:lineRule="auto"/>
    </w:pPr>
    <w:rPr>
      <w:rFonts w:hAnsiTheme="minorHAnsi" w:cstheme="minorBidi"/>
      <w:kern w:val="0"/>
      <w:lang w:eastAsia="cs-CZ" w:bidi="ar-SA"/>
    </w:rPr>
  </w:style>
  <w:style w:type="paragraph" w:styleId="Seznam">
    <w:name w:val="List"/>
    <w:basedOn w:val="Zkladntext"/>
    <w:uiPriority w:val="99"/>
    <w:rsid w:val="004C2B40"/>
    <w:rPr>
      <w:rFonts w:cs="FreeSans"/>
    </w:rPr>
  </w:style>
  <w:style w:type="paragraph" w:customStyle="1" w:styleId="Caption">
    <w:name w:val="Caption"/>
    <w:basedOn w:val="Normln"/>
    <w:uiPriority w:val="99"/>
    <w:qFormat/>
    <w:rsid w:val="004C2B40"/>
    <w:pPr>
      <w:widowControl w:val="0"/>
      <w:suppressLineNumbers/>
      <w:suppressAutoHyphens w:val="0"/>
      <w:spacing w:before="120" w:after="120"/>
    </w:pPr>
    <w:rPr>
      <w:i/>
      <w:iCs/>
      <w:kern w:val="0"/>
      <w:lang w:eastAsia="cs-CZ" w:bidi="ar-SA"/>
    </w:rPr>
  </w:style>
  <w:style w:type="paragraph" w:customStyle="1" w:styleId="Rejstk">
    <w:name w:val="Rejstřík"/>
    <w:basedOn w:val="Normln"/>
    <w:qFormat/>
    <w:rsid w:val="004C2B40"/>
    <w:pPr>
      <w:suppressLineNumbers/>
    </w:pPr>
  </w:style>
  <w:style w:type="paragraph" w:customStyle="1" w:styleId="Rejst3f3fk">
    <w:name w:val="Rejstř3fí3fk"/>
    <w:basedOn w:val="Normln"/>
    <w:uiPriority w:val="99"/>
    <w:qFormat/>
    <w:rsid w:val="004C2B40"/>
    <w:pPr>
      <w:widowControl w:val="0"/>
      <w:suppressLineNumbers/>
      <w:suppressAutoHyphens w:val="0"/>
    </w:pPr>
    <w:rPr>
      <w:kern w:val="0"/>
      <w:lang w:eastAsia="cs-CZ"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ingsofprophecy.blogspot.com/" TargetMode="Externa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208</Words>
  <Characters>1233</Characters>
  <Application>Microsoft Office Word</Application>
  <DocSecurity>0</DocSecurity>
  <Lines>10</Lines>
  <Paragraphs>2</Paragraphs>
  <ScaleCrop>false</ScaleCrop>
  <Company>home</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Briza</dc:creator>
  <dc:description/>
  <cp:lastModifiedBy>Jan Briza</cp:lastModifiedBy>
  <cp:revision>4</cp:revision>
  <dcterms:created xsi:type="dcterms:W3CDTF">2026-01-13T18:22:00Z</dcterms:created>
  <dcterms:modified xsi:type="dcterms:W3CDTF">2026-01-13T18:42:00Z</dcterms:modified>
  <dc:language>cs-CZ</dc:language>
</cp:coreProperties>
</file>